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07" w:rsidRPr="000E106F" w:rsidRDefault="000E106F" w:rsidP="00430255">
      <w:pPr>
        <w:pStyle w:val="Heading1"/>
        <w:jc w:val="center"/>
      </w:pPr>
      <w:r w:rsidRPr="000E106F">
        <w:t xml:space="preserve">QLM Express – </w:t>
      </w:r>
      <w:proofErr w:type="gramStart"/>
      <w:r w:rsidRPr="000E106F">
        <w:t>Fortran</w:t>
      </w:r>
      <w:proofErr w:type="gramEnd"/>
      <w:r w:rsidRPr="000E106F">
        <w:t xml:space="preserve"> Interface</w:t>
      </w:r>
    </w:p>
    <w:p w:rsidR="000E106F" w:rsidRDefault="000E106F" w:rsidP="00FE1F07">
      <w:pPr>
        <w:contextualSpacing/>
      </w:pPr>
    </w:p>
    <w:p w:rsidR="000E106F" w:rsidRDefault="000E106F" w:rsidP="00FE1F07">
      <w:pPr>
        <w:contextualSpacing/>
      </w:pPr>
      <w:r>
        <w:t xml:space="preserve">This document describes the process of implementing QLM Express into an ISV’s Fortran Application.  The </w:t>
      </w:r>
      <w:proofErr w:type="gramStart"/>
      <w:r>
        <w:t>examples provides</w:t>
      </w:r>
      <w:proofErr w:type="gramEnd"/>
      <w:r>
        <w:t xml:space="preserve"> have been written in the Intel XE 2011 Fortran compiler under Microsoft Visual Studio 2008.  </w:t>
      </w:r>
    </w:p>
    <w:p w:rsidR="000E106F" w:rsidRDefault="000E106F" w:rsidP="00FE1F07">
      <w:pPr>
        <w:contextualSpacing/>
      </w:pPr>
    </w:p>
    <w:p w:rsidR="000E106F" w:rsidRDefault="000E106F" w:rsidP="00FE1F07">
      <w:pPr>
        <w:contextualSpacing/>
      </w:pPr>
      <w:r>
        <w:t>Two example programs are provided:</w:t>
      </w:r>
    </w:p>
    <w:p w:rsidR="000E106F" w:rsidRDefault="000E106F" w:rsidP="00FE1F07">
      <w:pPr>
        <w:contextualSpacing/>
      </w:pPr>
    </w:p>
    <w:p w:rsidR="000E106F" w:rsidRDefault="00430255" w:rsidP="000E106F">
      <w:pPr>
        <w:pStyle w:val="ListParagraph"/>
        <w:numPr>
          <w:ilvl w:val="0"/>
          <w:numId w:val="1"/>
        </w:numPr>
      </w:pPr>
      <w:proofErr w:type="spellStart"/>
      <w:r>
        <w:t>i</w:t>
      </w:r>
      <w:r w:rsidR="000E106F">
        <w:t>sv_application</w:t>
      </w:r>
      <w:proofErr w:type="spellEnd"/>
      <w:r w:rsidR="000E106F">
        <w:t xml:space="preserve"> – this being an example of an ISV’s application into which QLM Express has been integrated.</w:t>
      </w:r>
    </w:p>
    <w:p w:rsidR="00430255" w:rsidRDefault="00430255" w:rsidP="00430255">
      <w:pPr>
        <w:pStyle w:val="ListParagraph"/>
      </w:pPr>
    </w:p>
    <w:p w:rsidR="000E106F" w:rsidRDefault="000E106F" w:rsidP="000E106F">
      <w:pPr>
        <w:pStyle w:val="ListParagraph"/>
      </w:pPr>
    </w:p>
    <w:p w:rsidR="000E106F" w:rsidRDefault="00430255" w:rsidP="000E106F">
      <w:pPr>
        <w:pStyle w:val="ListParagraph"/>
        <w:numPr>
          <w:ilvl w:val="0"/>
          <w:numId w:val="1"/>
        </w:numPr>
      </w:pPr>
      <w:proofErr w:type="spellStart"/>
      <w:r>
        <w:t>i</w:t>
      </w:r>
      <w:r w:rsidR="000E106F">
        <w:t>sv_generate_key</w:t>
      </w:r>
      <w:proofErr w:type="spellEnd"/>
      <w:r w:rsidR="000E106F">
        <w:t xml:space="preserve"> – this being an example of an ISV’s tool to generate license keys.</w:t>
      </w:r>
    </w:p>
    <w:p w:rsidR="000E106F" w:rsidRDefault="000E106F" w:rsidP="000E106F"/>
    <w:p w:rsidR="000E106F" w:rsidRDefault="000E106F" w:rsidP="000E106F">
      <w:r>
        <w:t xml:space="preserve">Both of these </w:t>
      </w:r>
      <w:r w:rsidR="00430255">
        <w:t xml:space="preserve">VS projects are contained in the VS Solution </w:t>
      </w:r>
      <w:proofErr w:type="spellStart"/>
      <w:r w:rsidR="00430255">
        <w:t>qlm_express_fortran</w:t>
      </w:r>
      <w:proofErr w:type="spellEnd"/>
      <w:r w:rsidR="00430255">
        <w:t xml:space="preserve"> and both projects use the modules </w:t>
      </w:r>
      <w:proofErr w:type="spellStart"/>
      <w:r w:rsidR="00430255">
        <w:t>licensing_module</w:t>
      </w:r>
      <w:proofErr w:type="spellEnd"/>
      <w:r w:rsidR="00430255">
        <w:t xml:space="preserve"> and </w:t>
      </w:r>
      <w:proofErr w:type="spellStart"/>
      <w:r w:rsidR="00430255">
        <w:t>QLMlicenselib</w:t>
      </w:r>
      <w:proofErr w:type="spellEnd"/>
      <w:r w:rsidR="00430255">
        <w:t>.</w:t>
      </w:r>
    </w:p>
    <w:p w:rsidR="00430255" w:rsidRDefault="00430255" w:rsidP="000E106F">
      <w:r>
        <w:t xml:space="preserve">Note that to create </w:t>
      </w:r>
      <w:proofErr w:type="spellStart"/>
      <w:r>
        <w:t>QLMlicenselib</w:t>
      </w:r>
      <w:proofErr w:type="spellEnd"/>
      <w:r>
        <w:t xml:space="preserve"> you should run the Intel Visual </w:t>
      </w:r>
      <w:proofErr w:type="gramStart"/>
      <w:r>
        <w:t>Fortran</w:t>
      </w:r>
      <w:proofErr w:type="gramEnd"/>
      <w:r>
        <w:t xml:space="preserve"> Module Wizard.</w:t>
      </w:r>
    </w:p>
    <w:p w:rsidR="00430255" w:rsidRDefault="00430255" w:rsidP="000E106F">
      <w:r>
        <w:t xml:space="preserve">The </w:t>
      </w:r>
      <w:proofErr w:type="gramStart"/>
      <w:r>
        <w:t>Fortran</w:t>
      </w:r>
      <w:proofErr w:type="gramEnd"/>
      <w:r>
        <w:t xml:space="preserve"> code should be self-</w:t>
      </w:r>
      <w:proofErr w:type="spellStart"/>
      <w:r>
        <w:t>explanatary</w:t>
      </w:r>
      <w:proofErr w:type="spellEnd"/>
      <w:r>
        <w:t xml:space="preserve"> so the description provided below focuses on the how the licensee</w:t>
      </w:r>
      <w:r w:rsidR="00C6450A">
        <w:t xml:space="preserve"> licenses their</w:t>
      </w:r>
      <w:r>
        <w:t xml:space="preserve"> copy of the ISV’s application and how the licensor (the ISV) creates a key for the licensee.</w:t>
      </w:r>
    </w:p>
    <w:p w:rsidR="00C6450A" w:rsidRDefault="00C6450A" w:rsidP="000E106F">
      <w:r>
        <w:t>Note that the licensing model used is that of a computer bound key, i.e. the license is to be locked to a particular computer (node-locked) and to implement this the licensee needs to pass computer identification information to the licensor in order that he may generate a license key.</w:t>
      </w:r>
    </w:p>
    <w:p w:rsidR="00430255" w:rsidRDefault="00430255" w:rsidP="00430255">
      <w:pPr>
        <w:pStyle w:val="Heading2"/>
      </w:pPr>
      <w:r>
        <w:t>Licensee</w:t>
      </w:r>
    </w:p>
    <w:p w:rsidR="00430255" w:rsidRDefault="00430255" w:rsidP="00430255">
      <w:r>
        <w:t>The licensee will install the ISV’s application on his machine.  They will then run the application and because</w:t>
      </w:r>
      <w:r w:rsidR="00C6450A">
        <w:t xml:space="preserve"> a</w:t>
      </w:r>
      <w:r>
        <w:t xml:space="preserve"> </w:t>
      </w:r>
      <w:proofErr w:type="spellStart"/>
      <w:r w:rsidR="00C6450A">
        <w:t>computer_key_</w:t>
      </w:r>
      <w:proofErr w:type="gramStart"/>
      <w:r w:rsidR="00C6450A">
        <w:t>file</w:t>
      </w:r>
      <w:proofErr w:type="spellEnd"/>
      <w:r w:rsidR="00C6450A">
        <w:t xml:space="preserve">  is</w:t>
      </w:r>
      <w:proofErr w:type="gramEnd"/>
      <w:r w:rsidR="00C6450A">
        <w:t xml:space="preserve"> not found under the c:\programdata\ISV root, the application will generate a </w:t>
      </w:r>
      <w:proofErr w:type="spellStart"/>
      <w:r w:rsidR="00C6450A">
        <w:t>computer_id_file</w:t>
      </w:r>
      <w:proofErr w:type="spellEnd"/>
      <w:r w:rsidR="00C6450A">
        <w:t xml:space="preserve"> under that directory and will instruct the user to send this to the licensor in order to obtain a computer key.</w:t>
      </w:r>
    </w:p>
    <w:p w:rsidR="00C6450A" w:rsidRDefault="00C6450A" w:rsidP="00C6450A">
      <w:pPr>
        <w:pStyle w:val="Heading2"/>
      </w:pPr>
      <w:r>
        <w:t>Licensor</w:t>
      </w:r>
    </w:p>
    <w:p w:rsidR="00C6450A" w:rsidRDefault="00C6450A" w:rsidP="00430255">
      <w:r>
        <w:t xml:space="preserve">The licensor receives the licensee’s </w:t>
      </w:r>
      <w:proofErr w:type="spellStart"/>
      <w:r>
        <w:t>computer_id_file</w:t>
      </w:r>
      <w:proofErr w:type="spellEnd"/>
      <w:r>
        <w:t xml:space="preserve"> and runs the application </w:t>
      </w:r>
      <w:proofErr w:type="spellStart"/>
      <w:r>
        <w:t>isv_generate_key</w:t>
      </w:r>
      <w:proofErr w:type="spellEnd"/>
      <w:r>
        <w:t xml:space="preserve"> which reads the </w:t>
      </w:r>
      <w:proofErr w:type="spellStart"/>
      <w:r>
        <w:t>computer_id_file</w:t>
      </w:r>
      <w:proofErr w:type="spellEnd"/>
      <w:r>
        <w:t xml:space="preserve">, creates a computer key and writes it to the </w:t>
      </w:r>
      <w:proofErr w:type="spellStart"/>
      <w:r>
        <w:t>computer_key_file</w:t>
      </w:r>
      <w:proofErr w:type="spellEnd"/>
      <w:r>
        <w:t>.  The licensor then sends this file to the licensee.</w:t>
      </w:r>
    </w:p>
    <w:p w:rsidR="00C6450A" w:rsidRDefault="00C6450A" w:rsidP="00C6450A">
      <w:pPr>
        <w:pStyle w:val="Heading2"/>
      </w:pPr>
      <w:r>
        <w:t>Licensee</w:t>
      </w:r>
    </w:p>
    <w:p w:rsidR="000E106F" w:rsidRPr="00FE1F07" w:rsidRDefault="00C6450A" w:rsidP="000E106F">
      <w:r>
        <w:t xml:space="preserve">The licensee places the </w:t>
      </w:r>
      <w:proofErr w:type="spellStart"/>
      <w:r>
        <w:t>computer_key_file</w:t>
      </w:r>
      <w:proofErr w:type="spellEnd"/>
      <w:r>
        <w:t xml:space="preserve"> under the c:\programdata\ISV root and runs the application again.  This time the </w:t>
      </w:r>
      <w:proofErr w:type="spellStart"/>
      <w:r>
        <w:t>computer_key_file</w:t>
      </w:r>
      <w:proofErr w:type="spellEnd"/>
      <w:r>
        <w:t xml:space="preserve"> is found and read, and provided the computer identity of the computer on which the application is being run matches that of the computer key then the application runs.</w:t>
      </w:r>
    </w:p>
    <w:sectPr w:rsidR="000E106F" w:rsidRPr="00FE1F07" w:rsidSect="004F78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232D3"/>
    <w:multiLevelType w:val="hybridMultilevel"/>
    <w:tmpl w:val="554CC8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20"/>
  <w:characterSpacingControl w:val="doNotCompress"/>
  <w:compat>
    <w:useFELayout/>
  </w:compat>
  <w:rsids>
    <w:rsidRoot w:val="00EA6524"/>
    <w:rsid w:val="000E106F"/>
    <w:rsid w:val="00430255"/>
    <w:rsid w:val="004F78CB"/>
    <w:rsid w:val="00865038"/>
    <w:rsid w:val="00C6450A"/>
    <w:rsid w:val="00D50EB2"/>
    <w:rsid w:val="00E65C9D"/>
    <w:rsid w:val="00EA6524"/>
    <w:rsid w:val="00FE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8CB"/>
  </w:style>
  <w:style w:type="paragraph" w:styleId="Heading1">
    <w:name w:val="heading 1"/>
    <w:basedOn w:val="Normal"/>
    <w:next w:val="Normal"/>
    <w:link w:val="Heading1Char"/>
    <w:uiPriority w:val="9"/>
    <w:qFormat/>
    <w:rsid w:val="004302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02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06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302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302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</dc:creator>
  <cp:keywords/>
  <dc:description/>
  <cp:lastModifiedBy>Angus</cp:lastModifiedBy>
  <cp:revision>5</cp:revision>
  <dcterms:created xsi:type="dcterms:W3CDTF">2011-06-09T17:32:00Z</dcterms:created>
  <dcterms:modified xsi:type="dcterms:W3CDTF">2011-06-11T11:26:00Z</dcterms:modified>
</cp:coreProperties>
</file>